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BF25" w14:textId="77777777" w:rsidR="00461D3F" w:rsidRDefault="00000000">
      <w:pPr>
        <w:pStyle w:val="Title"/>
        <w:jc w:val="center"/>
      </w:pPr>
      <w:r>
        <w:t>First-Time Home Buyer Guide</w:t>
      </w:r>
    </w:p>
    <w:p w14:paraId="3DEEB27A" w14:textId="763ADB1D" w:rsidR="00461D3F" w:rsidRDefault="00000000">
      <w:pPr>
        <w:jc w:val="center"/>
      </w:pPr>
      <w:r>
        <w:t>Your Simple Roadmap to Buying a Home</w:t>
      </w:r>
    </w:p>
    <w:p w14:paraId="2B3231E3" w14:textId="77777777" w:rsidR="00461D3F" w:rsidRDefault="00000000">
      <w:pPr>
        <w:pStyle w:val="Heading1"/>
      </w:pPr>
      <w:r>
        <w:t>Welcome</w:t>
      </w:r>
    </w:p>
    <w:p w14:paraId="3FB0AA55" w14:textId="77777777" w:rsidR="00461D3F" w:rsidRDefault="00000000">
      <w:r>
        <w:t>Buying your first home can feel overwhelming, but it doesn’t have to be. This guide helps simplify the process.</w:t>
      </w:r>
    </w:p>
    <w:p w14:paraId="778342B0" w14:textId="77777777" w:rsidR="00461D3F" w:rsidRDefault="00000000">
      <w:pPr>
        <w:pStyle w:val="Heading1"/>
      </w:pPr>
      <w:r>
        <w:t>Step 1: Determine Your Budget</w:t>
      </w:r>
    </w:p>
    <w:p w14:paraId="01A2428B" w14:textId="77777777" w:rsidR="00461D3F" w:rsidRDefault="00000000">
      <w:r>
        <w:t>Your monthly payment may include principal, interest, taxes, insurance, and HOA dues.</w:t>
      </w:r>
    </w:p>
    <w:p w14:paraId="48DF717D" w14:textId="77777777" w:rsidR="00461D3F" w:rsidRDefault="00000000">
      <w:pPr>
        <w:pStyle w:val="Heading1"/>
      </w:pPr>
      <w:r>
        <w:t>Step 2: Understand Your Loan Options</w:t>
      </w:r>
    </w:p>
    <w:p w14:paraId="3F119B95" w14:textId="77777777" w:rsidR="00461D3F" w:rsidRDefault="00000000">
      <w:r>
        <w:t>Different loan programs are designed for different financial situations.</w:t>
      </w:r>
    </w:p>
    <w:p w14:paraId="218A79E6" w14:textId="77777777" w:rsidR="00461D3F" w:rsidRDefault="00000000">
      <w:pPr>
        <w:pStyle w:val="Heading1"/>
      </w:pPr>
      <w:r>
        <w:t>Step 3: Prepare Your Documents</w:t>
      </w:r>
    </w:p>
    <w:p w14:paraId="58732D11" w14:textId="77777777" w:rsidR="00461D3F" w:rsidRDefault="00000000">
      <w:r>
        <w:t>Most buyers will need pay stubs, W-2s, bank statements, and identification.</w:t>
      </w:r>
    </w:p>
    <w:p w14:paraId="5594CE13" w14:textId="77777777" w:rsidR="00461D3F" w:rsidRDefault="00000000">
      <w:pPr>
        <w:pStyle w:val="Heading1"/>
      </w:pPr>
      <w:r>
        <w:t xml:space="preserve">Step 4: Get </w:t>
      </w:r>
      <w:proofErr w:type="gramStart"/>
      <w:r>
        <w:t>Pre-Approved</w:t>
      </w:r>
      <w:proofErr w:type="gramEnd"/>
    </w:p>
    <w:p w14:paraId="48B29421" w14:textId="77777777" w:rsidR="00461D3F" w:rsidRDefault="00000000">
      <w:r>
        <w:t>A pre-approval helps strengthen your offer and clarify your buying power.</w:t>
      </w:r>
    </w:p>
    <w:p w14:paraId="05E99F0B" w14:textId="77777777" w:rsidR="00461D3F" w:rsidRDefault="00000000">
      <w:pPr>
        <w:pStyle w:val="Heading1"/>
      </w:pPr>
      <w:r>
        <w:t>Step 5: Start House Hunting</w:t>
      </w:r>
    </w:p>
    <w:p w14:paraId="6E870F6F" w14:textId="77777777" w:rsidR="00461D3F" w:rsidRDefault="00000000">
      <w:r>
        <w:t>Your real estate agent will help you identify homes, schedule showings, and negotiate offers.</w:t>
      </w:r>
    </w:p>
    <w:p w14:paraId="4E67F622" w14:textId="77777777" w:rsidR="00461D3F" w:rsidRDefault="00000000">
      <w:pPr>
        <w:pStyle w:val="Heading1"/>
      </w:pPr>
      <w:r>
        <w:t>Step 6: Under Contract</w:t>
      </w:r>
    </w:p>
    <w:p w14:paraId="055A43E8" w14:textId="77777777" w:rsidR="00461D3F" w:rsidRDefault="00000000">
      <w:r>
        <w:t>Once your offer is accepted, inspections, appraisals, and underwriting begin.</w:t>
      </w:r>
    </w:p>
    <w:p w14:paraId="72EBCEAE" w14:textId="77777777" w:rsidR="00461D3F" w:rsidRDefault="00000000">
      <w:pPr>
        <w:pStyle w:val="Heading1"/>
      </w:pPr>
      <w:r>
        <w:t>Step 7: Closing Day</w:t>
      </w:r>
    </w:p>
    <w:p w14:paraId="5B64DA47" w14:textId="77777777" w:rsidR="00461D3F" w:rsidRDefault="00000000">
      <w:r>
        <w:t>You’ll sign final documents, receive your keys, and officially become a homeowner.</w:t>
      </w:r>
    </w:p>
    <w:p w14:paraId="4716B361" w14:textId="77777777" w:rsidR="00461D3F" w:rsidRDefault="00000000">
      <w:pPr>
        <w:pStyle w:val="Heading1"/>
      </w:pPr>
      <w:r>
        <w:t>Loan Options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61D3F" w14:paraId="0B2DF069" w14:textId="77777777">
        <w:tc>
          <w:tcPr>
            <w:tcW w:w="2880" w:type="dxa"/>
          </w:tcPr>
          <w:p w14:paraId="4CEC650F" w14:textId="77777777" w:rsidR="00461D3F" w:rsidRDefault="00000000">
            <w:r>
              <w:t>Loan Type</w:t>
            </w:r>
          </w:p>
        </w:tc>
        <w:tc>
          <w:tcPr>
            <w:tcW w:w="2880" w:type="dxa"/>
          </w:tcPr>
          <w:p w14:paraId="23EDBB9B" w14:textId="77777777" w:rsidR="00461D3F" w:rsidRDefault="00000000">
            <w:r>
              <w:t>Minimum Down</w:t>
            </w:r>
          </w:p>
        </w:tc>
        <w:tc>
          <w:tcPr>
            <w:tcW w:w="2880" w:type="dxa"/>
          </w:tcPr>
          <w:p w14:paraId="7242E3E6" w14:textId="77777777" w:rsidR="00461D3F" w:rsidRDefault="00000000">
            <w:r>
              <w:t>Best For</w:t>
            </w:r>
          </w:p>
        </w:tc>
      </w:tr>
      <w:tr w:rsidR="00461D3F" w14:paraId="3A431B7A" w14:textId="77777777">
        <w:tc>
          <w:tcPr>
            <w:tcW w:w="2880" w:type="dxa"/>
          </w:tcPr>
          <w:p w14:paraId="7C6C9760" w14:textId="77777777" w:rsidR="00461D3F" w:rsidRDefault="00000000">
            <w:r>
              <w:t>FHA</w:t>
            </w:r>
          </w:p>
        </w:tc>
        <w:tc>
          <w:tcPr>
            <w:tcW w:w="2880" w:type="dxa"/>
          </w:tcPr>
          <w:p w14:paraId="6CF836A8" w14:textId="77777777" w:rsidR="00461D3F" w:rsidRDefault="00000000">
            <w:r>
              <w:t>3.5%</w:t>
            </w:r>
          </w:p>
        </w:tc>
        <w:tc>
          <w:tcPr>
            <w:tcW w:w="2880" w:type="dxa"/>
          </w:tcPr>
          <w:p w14:paraId="0955C3BF" w14:textId="77777777" w:rsidR="00461D3F" w:rsidRDefault="00000000">
            <w:r>
              <w:t>Flexible credit</w:t>
            </w:r>
          </w:p>
        </w:tc>
      </w:tr>
      <w:tr w:rsidR="00461D3F" w14:paraId="207FE048" w14:textId="77777777">
        <w:tc>
          <w:tcPr>
            <w:tcW w:w="2880" w:type="dxa"/>
          </w:tcPr>
          <w:p w14:paraId="3B81EDCA" w14:textId="77777777" w:rsidR="00461D3F" w:rsidRDefault="00000000">
            <w:r>
              <w:t>Conventional</w:t>
            </w:r>
          </w:p>
        </w:tc>
        <w:tc>
          <w:tcPr>
            <w:tcW w:w="2880" w:type="dxa"/>
          </w:tcPr>
          <w:p w14:paraId="028C2964" w14:textId="77777777" w:rsidR="00461D3F" w:rsidRDefault="00000000">
            <w:r>
              <w:t>3%</w:t>
            </w:r>
          </w:p>
        </w:tc>
        <w:tc>
          <w:tcPr>
            <w:tcW w:w="2880" w:type="dxa"/>
          </w:tcPr>
          <w:p w14:paraId="561C8DFC" w14:textId="77777777" w:rsidR="00461D3F" w:rsidRDefault="00000000">
            <w:r>
              <w:t>Stronger credit</w:t>
            </w:r>
          </w:p>
        </w:tc>
      </w:tr>
      <w:tr w:rsidR="00461D3F" w14:paraId="3D47658E" w14:textId="77777777">
        <w:tc>
          <w:tcPr>
            <w:tcW w:w="2880" w:type="dxa"/>
          </w:tcPr>
          <w:p w14:paraId="64CBEB91" w14:textId="77777777" w:rsidR="00461D3F" w:rsidRDefault="00000000">
            <w:r>
              <w:t>VA</w:t>
            </w:r>
          </w:p>
        </w:tc>
        <w:tc>
          <w:tcPr>
            <w:tcW w:w="2880" w:type="dxa"/>
          </w:tcPr>
          <w:p w14:paraId="7E190977" w14:textId="77777777" w:rsidR="00461D3F" w:rsidRDefault="00000000">
            <w:r>
              <w:t>0%</w:t>
            </w:r>
          </w:p>
        </w:tc>
        <w:tc>
          <w:tcPr>
            <w:tcW w:w="2880" w:type="dxa"/>
          </w:tcPr>
          <w:p w14:paraId="218D1ABC" w14:textId="77777777" w:rsidR="00461D3F" w:rsidRDefault="00000000">
            <w:r>
              <w:t>Eligible veterans</w:t>
            </w:r>
          </w:p>
        </w:tc>
      </w:tr>
    </w:tbl>
    <w:p w14:paraId="770FC875" w14:textId="77777777" w:rsidR="00461D3F" w:rsidRDefault="00000000">
      <w:pPr>
        <w:pStyle w:val="Heading1"/>
      </w:pPr>
      <w:r>
        <w:t>Common Mistakes to Avoid</w:t>
      </w:r>
    </w:p>
    <w:p w14:paraId="338A2279" w14:textId="77777777" w:rsidR="00461D3F" w:rsidRDefault="00000000">
      <w:pPr>
        <w:pStyle w:val="ListBullet"/>
      </w:pPr>
      <w:r>
        <w:t>Don’t open new credit accounts during the loan process</w:t>
      </w:r>
    </w:p>
    <w:p w14:paraId="55593A12" w14:textId="77777777" w:rsidR="00461D3F" w:rsidRDefault="00000000">
      <w:pPr>
        <w:pStyle w:val="ListBullet"/>
      </w:pPr>
      <w:r>
        <w:t>Avoid large unexplained bank deposits</w:t>
      </w:r>
    </w:p>
    <w:p w14:paraId="5B15B4A1" w14:textId="77777777" w:rsidR="00461D3F" w:rsidRDefault="00000000">
      <w:pPr>
        <w:pStyle w:val="ListBullet"/>
      </w:pPr>
      <w:r>
        <w:t>Don’t change jobs before closing</w:t>
      </w:r>
    </w:p>
    <w:p w14:paraId="6ABF7A80" w14:textId="77777777" w:rsidR="00461D3F" w:rsidRDefault="00000000">
      <w:pPr>
        <w:pStyle w:val="ListBullet"/>
      </w:pPr>
      <w:r>
        <w:t>Continue making payments on time</w:t>
      </w:r>
    </w:p>
    <w:p w14:paraId="4ECB5D8F" w14:textId="77777777" w:rsidR="00461D3F" w:rsidRDefault="00000000">
      <w:pPr>
        <w:pStyle w:val="Heading1"/>
      </w:pPr>
      <w:r>
        <w:t>Frequently Asked Questions</w:t>
      </w:r>
    </w:p>
    <w:p w14:paraId="6AD127B7" w14:textId="77777777" w:rsidR="00461D3F" w:rsidRDefault="00000000">
      <w:r>
        <w:rPr>
          <w:b/>
        </w:rPr>
        <w:t>Do I Need 20% Down?</w:t>
      </w:r>
      <w:r>
        <w:rPr>
          <w:b/>
        </w:rPr>
        <w:br/>
      </w:r>
      <w:r>
        <w:t>No. Many buyers qualify with much lower down payments.</w:t>
      </w:r>
    </w:p>
    <w:p w14:paraId="74ED7F7A" w14:textId="77777777" w:rsidR="00461D3F" w:rsidRDefault="00000000">
      <w:r>
        <w:rPr>
          <w:b/>
        </w:rPr>
        <w:t>What Credit Score Do I Need?</w:t>
      </w:r>
      <w:r>
        <w:rPr>
          <w:b/>
        </w:rPr>
        <w:br/>
      </w:r>
      <w:r>
        <w:t>Many buyers qualify with moderate credit scores.</w:t>
      </w:r>
    </w:p>
    <w:p w14:paraId="56407004" w14:textId="77777777" w:rsidR="00461D3F" w:rsidRDefault="00000000">
      <w:r>
        <w:rPr>
          <w:b/>
        </w:rPr>
        <w:t>How Much Cash Will I Need?</w:t>
      </w:r>
      <w:r>
        <w:rPr>
          <w:b/>
        </w:rPr>
        <w:br/>
      </w:r>
      <w:r>
        <w:t>Cash needed may include down payment, closing costs, and prepaid items.</w:t>
      </w:r>
    </w:p>
    <w:p w14:paraId="01163DAC" w14:textId="77777777" w:rsidR="00461D3F" w:rsidRDefault="00000000">
      <w:pPr>
        <w:pStyle w:val="Heading1"/>
      </w:pPr>
      <w:r>
        <w:t>Homebuyer Checklist</w:t>
      </w:r>
    </w:p>
    <w:p w14:paraId="4D489865" w14:textId="77777777" w:rsidR="00461D3F" w:rsidRDefault="00000000">
      <w:pPr>
        <w:pStyle w:val="ListBullet"/>
      </w:pPr>
      <w:r>
        <w:t>☐ Check your credit</w:t>
      </w:r>
    </w:p>
    <w:p w14:paraId="750B3B46" w14:textId="77777777" w:rsidR="00461D3F" w:rsidRDefault="00000000">
      <w:pPr>
        <w:pStyle w:val="ListBullet"/>
      </w:pPr>
      <w:r>
        <w:t>☐ Avoid large purchases</w:t>
      </w:r>
    </w:p>
    <w:p w14:paraId="4AEDD6E7" w14:textId="77777777" w:rsidR="00461D3F" w:rsidRDefault="00000000">
      <w:pPr>
        <w:pStyle w:val="ListBullet"/>
      </w:pPr>
      <w:r>
        <w:t>☐ Gather income documents</w:t>
      </w:r>
    </w:p>
    <w:p w14:paraId="215A3A1B" w14:textId="77777777" w:rsidR="00461D3F" w:rsidRDefault="00000000">
      <w:pPr>
        <w:pStyle w:val="ListBullet"/>
      </w:pPr>
      <w:r>
        <w:t>☐ Respond quickly to lender requests</w:t>
      </w:r>
    </w:p>
    <w:p w14:paraId="1D73DDA6" w14:textId="77777777" w:rsidR="00461D3F" w:rsidRDefault="00000000">
      <w:pPr>
        <w:pStyle w:val="ListBullet"/>
      </w:pPr>
      <w:r>
        <w:t>☐ Obtain homeowners insurance</w:t>
      </w:r>
    </w:p>
    <w:p w14:paraId="010AF9DB" w14:textId="77777777" w:rsidR="00461D3F" w:rsidRDefault="00000000">
      <w:pPr>
        <w:pStyle w:val="ListBullet"/>
      </w:pPr>
      <w:r>
        <w:t>☐ Review your Closing Disclosure</w:t>
      </w:r>
    </w:p>
    <w:sectPr w:rsidR="00461D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223021">
    <w:abstractNumId w:val="8"/>
  </w:num>
  <w:num w:numId="2" w16cid:durableId="109515146">
    <w:abstractNumId w:val="6"/>
  </w:num>
  <w:num w:numId="3" w16cid:durableId="1323002404">
    <w:abstractNumId w:val="5"/>
  </w:num>
  <w:num w:numId="4" w16cid:durableId="752746739">
    <w:abstractNumId w:val="4"/>
  </w:num>
  <w:num w:numId="5" w16cid:durableId="1294630426">
    <w:abstractNumId w:val="7"/>
  </w:num>
  <w:num w:numId="6" w16cid:durableId="1034620276">
    <w:abstractNumId w:val="3"/>
  </w:num>
  <w:num w:numId="7" w16cid:durableId="2079161981">
    <w:abstractNumId w:val="2"/>
  </w:num>
  <w:num w:numId="8" w16cid:durableId="446042299">
    <w:abstractNumId w:val="1"/>
  </w:num>
  <w:num w:numId="9" w16cid:durableId="13722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CF0"/>
    <w:rsid w:val="00326F90"/>
    <w:rsid w:val="00461D3F"/>
    <w:rsid w:val="004813C8"/>
    <w:rsid w:val="00794107"/>
    <w:rsid w:val="007A1840"/>
    <w:rsid w:val="009C7CA8"/>
    <w:rsid w:val="00A038EE"/>
    <w:rsid w:val="00AA1D8D"/>
    <w:rsid w:val="00B47730"/>
    <w:rsid w:val="00CB0664"/>
    <w:rsid w:val="00D06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6AD56"/>
  <w14:defaultImageDpi w14:val="300"/>
  <w15:docId w15:val="{2DE5B88A-8182-4F7C-98D5-3223411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22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Jared Craft</cp:lastModifiedBy>
  <cp:revision>2</cp:revision>
  <dcterms:created xsi:type="dcterms:W3CDTF">2026-06-06T17:55:00Z</dcterms:created>
  <dcterms:modified xsi:type="dcterms:W3CDTF">2026-06-06T17:55:00Z</dcterms:modified>
  <cp:category/>
</cp:coreProperties>
</file>